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0290" w14:textId="77777777" w:rsidR="00113A12" w:rsidRDefault="00113A12" w:rsidP="00E4500A">
      <w:pPr>
        <w:rPr>
          <w:lang w:val="nl-BE"/>
        </w:rPr>
      </w:pPr>
      <w:r>
        <w:rPr>
          <w:lang w:val="nl-BE"/>
        </w:rPr>
        <w:t>MANDAAT</w:t>
      </w:r>
    </w:p>
    <w:p w14:paraId="2A4A362A" w14:textId="77777777" w:rsidR="00113A12" w:rsidRDefault="00113A12" w:rsidP="00113A12">
      <w:pPr>
        <w:rPr>
          <w:lang w:val="nl-BE"/>
        </w:rPr>
      </w:pPr>
      <w:proofErr w:type="spellStart"/>
      <w:r>
        <w:rPr>
          <w:lang w:val="nl-BE"/>
        </w:rPr>
        <w:t>tav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Sibelga</w:t>
      </w:r>
      <w:proofErr w:type="spellEnd"/>
    </w:p>
    <w:p w14:paraId="7C0CB9A7" w14:textId="77777777" w:rsidR="00113A12" w:rsidRPr="006D0558" w:rsidRDefault="00113A12" w:rsidP="00113A12">
      <w:pPr>
        <w:rPr>
          <w:lang w:val="nl-BE"/>
        </w:rPr>
      </w:pPr>
      <w:r w:rsidRPr="006D0558">
        <w:rPr>
          <w:lang w:val="nl-BE"/>
        </w:rPr>
        <w:t>Werkhuizenkaai 16</w:t>
      </w:r>
    </w:p>
    <w:p w14:paraId="0F3B380D" w14:textId="77777777" w:rsidR="00113A12" w:rsidRDefault="00113A12" w:rsidP="00113A12">
      <w:pPr>
        <w:rPr>
          <w:lang w:val="nl-BE"/>
        </w:rPr>
      </w:pPr>
      <w:r w:rsidRPr="006D0558">
        <w:rPr>
          <w:lang w:val="nl-BE"/>
        </w:rPr>
        <w:t>1000 Brussel</w:t>
      </w:r>
    </w:p>
    <w:p w14:paraId="6DE21247" w14:textId="0D8CB32E" w:rsidR="00113A12" w:rsidRDefault="00113A12" w:rsidP="00113A12">
      <w:pPr>
        <w:rPr>
          <w:lang w:val="nl-BE"/>
        </w:rPr>
      </w:pPr>
      <w:r>
        <w:rPr>
          <w:lang w:val="nl-BE"/>
        </w:rPr>
        <w:t>dhr. Rudy Heymans</w:t>
      </w:r>
    </w:p>
    <w:p w14:paraId="69C294EC" w14:textId="7FF842E6" w:rsidR="000000F9" w:rsidRDefault="00096906" w:rsidP="00113A12">
      <w:pPr>
        <w:rPr>
          <w:lang w:val="nl-BE"/>
        </w:rPr>
      </w:pPr>
      <w:hyperlink r:id="rId11" w:history="1">
        <w:r w:rsidR="00962F13" w:rsidRPr="00B722EB">
          <w:rPr>
            <w:rStyle w:val="Hyperlink"/>
            <w:lang w:val="nl-BE"/>
          </w:rPr>
          <w:t>access_transit@Sibelga.be</w:t>
        </w:r>
      </w:hyperlink>
    </w:p>
    <w:p w14:paraId="14E4198B" w14:textId="77777777" w:rsidR="00113A12" w:rsidRDefault="00113A12" w:rsidP="00113A12">
      <w:pPr>
        <w:rPr>
          <w:lang w:val="nl-BE"/>
        </w:rPr>
      </w:pPr>
    </w:p>
    <w:p w14:paraId="6621C0AD" w14:textId="77777777" w:rsidR="00113A12" w:rsidRDefault="00113A12" w:rsidP="00113A12">
      <w:pPr>
        <w:rPr>
          <w:lang w:val="nl-BE"/>
        </w:rPr>
      </w:pPr>
      <w:r>
        <w:rPr>
          <w:lang w:val="nl-BE"/>
        </w:rPr>
        <w:t>Dit document bevat een:</w:t>
      </w:r>
    </w:p>
    <w:p w14:paraId="37E9A602" w14:textId="77777777" w:rsidR="00113A12" w:rsidRPr="006D0558" w:rsidRDefault="00113A12" w:rsidP="00113A12">
      <w:pPr>
        <w:pStyle w:val="Lijstalinea"/>
        <w:numPr>
          <w:ilvl w:val="0"/>
          <w:numId w:val="1"/>
        </w:numPr>
        <w:rPr>
          <w:lang w:val="nl-BE"/>
        </w:rPr>
      </w:pPr>
      <w:r w:rsidRPr="006D0558">
        <w:rPr>
          <w:lang w:val="nl-BE"/>
        </w:rPr>
        <w:t>mandaat voor de opvraging van de verbruiksgegevens van de meetpunten (ean’s) zoals hieronder weergegeven</w:t>
      </w:r>
      <w:r>
        <w:rPr>
          <w:lang w:val="nl-BE"/>
        </w:rPr>
        <w:t>;</w:t>
      </w:r>
    </w:p>
    <w:p w14:paraId="1992698E" w14:textId="77777777" w:rsidR="00113A12" w:rsidRDefault="00113A12" w:rsidP="00113A12">
      <w:pPr>
        <w:pStyle w:val="Lijstalinea"/>
        <w:numPr>
          <w:ilvl w:val="0"/>
          <w:numId w:val="1"/>
        </w:numPr>
        <w:rPr>
          <w:lang w:val="nl-BE"/>
        </w:rPr>
      </w:pPr>
      <w:r w:rsidRPr="006D0558">
        <w:rPr>
          <w:lang w:val="nl-BE"/>
        </w:rPr>
        <w:t>mandaat voor de éénmalige opvraging van de historische data van de meetpunten (ean’s) zoals hieronder weergegeven</w:t>
      </w:r>
      <w:r>
        <w:rPr>
          <w:lang w:val="nl-BE"/>
        </w:rPr>
        <w:t>;</w:t>
      </w:r>
    </w:p>
    <w:p w14:paraId="20E8235C" w14:textId="77777777" w:rsidR="00113A12" w:rsidRDefault="00113A12" w:rsidP="00113A12">
      <w:pPr>
        <w:rPr>
          <w:lang w:val="nl-BE"/>
        </w:rPr>
      </w:pPr>
    </w:p>
    <w:p w14:paraId="04A151CC" w14:textId="77777777" w:rsidR="00113A12" w:rsidRDefault="00113A12" w:rsidP="00113A12">
      <w:pPr>
        <w:rPr>
          <w:lang w:val="nl-BE"/>
        </w:rPr>
      </w:pPr>
      <w:r>
        <w:rPr>
          <w:lang w:val="nl-BE"/>
        </w:rPr>
        <w:t>opgesteld tussen:</w:t>
      </w:r>
    </w:p>
    <w:p w14:paraId="3BCBBCA0" w14:textId="1F9038F4" w:rsidR="00113A12" w:rsidRPr="000C6782" w:rsidRDefault="00113A12" w:rsidP="00113A12">
      <w:pPr>
        <w:pStyle w:val="Lijstalinea"/>
        <w:numPr>
          <w:ilvl w:val="0"/>
          <w:numId w:val="1"/>
        </w:numPr>
        <w:rPr>
          <w:i/>
          <w:iCs/>
          <w:color w:val="000000" w:themeColor="text1"/>
          <w:lang w:val="nl-BE"/>
        </w:rPr>
      </w:pPr>
      <w:r w:rsidRPr="00E049B8">
        <w:rPr>
          <w:lang w:val="nl-BE"/>
        </w:rPr>
        <w:t xml:space="preserve">mandaatgever: </w:t>
      </w:r>
      <w:r w:rsidRPr="00E049B8">
        <w:rPr>
          <w:lang w:val="nl-BE"/>
        </w:rPr>
        <w:tab/>
      </w:r>
      <w:r>
        <w:rPr>
          <w:lang w:val="nl-BE"/>
        </w:rPr>
        <w:tab/>
      </w:r>
      <w:r w:rsidR="000C6782" w:rsidRPr="000C6782">
        <w:rPr>
          <w:i/>
          <w:iCs/>
          <w:lang w:val="nl-BE"/>
        </w:rPr>
        <w:t>[titularis EAN</w:t>
      </w:r>
    </w:p>
    <w:p w14:paraId="121024D6" w14:textId="60A306DC" w:rsidR="00113A12" w:rsidRPr="000C6782" w:rsidRDefault="000C6782" w:rsidP="00113A12">
      <w:pPr>
        <w:ind w:left="2124" w:firstLine="708"/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</w:pPr>
      <w:r w:rsidRPr="000C6782"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  <w:t>adres</w:t>
      </w:r>
    </w:p>
    <w:p w14:paraId="4380EE8F" w14:textId="07AB94BF" w:rsidR="00AE2AC8" w:rsidRPr="000C6782" w:rsidRDefault="000C6782" w:rsidP="00113A12">
      <w:pPr>
        <w:ind w:left="2124" w:firstLine="708"/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</w:pPr>
      <w:r w:rsidRPr="000C6782"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  <w:t>postcode Gemeente</w:t>
      </w:r>
    </w:p>
    <w:p w14:paraId="0951B512" w14:textId="7AE59DD6" w:rsidR="00D97D11" w:rsidRPr="00EA240B" w:rsidRDefault="00E97A12" w:rsidP="00113A12">
      <w:pPr>
        <w:ind w:left="2124" w:firstLine="708"/>
        <w:rPr>
          <w:rFonts w:ascii="Calibri" w:hAnsi="Calibri" w:cs="Calibri"/>
          <w:color w:val="000000" w:themeColor="text1"/>
          <w:sz w:val="22"/>
          <w:szCs w:val="22"/>
          <w:lang w:val="nl-BE"/>
        </w:rPr>
      </w:pPr>
      <w:r w:rsidRPr="000C6782"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  <w:t xml:space="preserve">kbo </w:t>
      </w:r>
      <w:r w:rsidR="000C6782" w:rsidRPr="000C6782"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  <w:t>nummer</w:t>
      </w:r>
      <w:r w:rsidR="000C6782">
        <w:rPr>
          <w:rFonts w:ascii="Calibri" w:hAnsi="Calibri" w:cs="Calibri"/>
          <w:i/>
          <w:iCs/>
          <w:color w:val="000000" w:themeColor="text1"/>
          <w:sz w:val="22"/>
          <w:szCs w:val="22"/>
          <w:lang w:val="nl-BE"/>
        </w:rPr>
        <w:t>]</w:t>
      </w:r>
    </w:p>
    <w:p w14:paraId="1061F000" w14:textId="16C7B8D5" w:rsidR="00113A12" w:rsidRDefault="00113A12" w:rsidP="00113A12">
      <w:pPr>
        <w:pStyle w:val="Lijstalinea"/>
        <w:numPr>
          <w:ilvl w:val="0"/>
          <w:numId w:val="1"/>
        </w:numPr>
        <w:rPr>
          <w:lang w:val="nl-BE"/>
        </w:rPr>
      </w:pPr>
      <w:r w:rsidRPr="00D97D11">
        <w:rPr>
          <w:color w:val="000000" w:themeColor="text1"/>
          <w:lang w:val="nl-BE"/>
        </w:rPr>
        <w:t>mandaathouder:</w:t>
      </w:r>
      <w:r w:rsidRPr="00D97D11">
        <w:rPr>
          <w:color w:val="000000" w:themeColor="text1"/>
          <w:lang w:val="nl-BE"/>
        </w:rPr>
        <w:tab/>
      </w:r>
      <w:r>
        <w:rPr>
          <w:lang w:val="nl-BE"/>
        </w:rPr>
        <w:t>VEB – Vlaams Energiebedrijf</w:t>
      </w:r>
    </w:p>
    <w:p w14:paraId="56E2F03B" w14:textId="77777777" w:rsidR="00D97D11" w:rsidRDefault="00113A12" w:rsidP="00113A12">
      <w:pPr>
        <w:pStyle w:val="Lijstalinea"/>
        <w:ind w:left="2136" w:firstLine="696"/>
        <w:rPr>
          <w:lang w:val="nl-BE"/>
        </w:rPr>
      </w:pPr>
      <w:r w:rsidRPr="00E049B8">
        <w:rPr>
          <w:lang w:val="nl-BE"/>
        </w:rPr>
        <w:t>Havenlaan 86C bus 301</w:t>
      </w:r>
      <w:r>
        <w:rPr>
          <w:lang w:val="nl-BE"/>
        </w:rPr>
        <w:t xml:space="preserve"> - </w:t>
      </w:r>
      <w:r w:rsidRPr="00E049B8">
        <w:rPr>
          <w:lang w:val="nl-BE"/>
        </w:rPr>
        <w:t>1000 Brussel</w:t>
      </w:r>
    </w:p>
    <w:p w14:paraId="1840E3B4" w14:textId="7D4A5174" w:rsidR="00113A12" w:rsidRPr="006D0558" w:rsidRDefault="00EA240B" w:rsidP="00113A12">
      <w:pPr>
        <w:pStyle w:val="Lijstalinea"/>
        <w:ind w:left="2136" w:firstLine="696"/>
        <w:rPr>
          <w:lang w:val="nl-BE"/>
        </w:rPr>
      </w:pPr>
      <w:r>
        <w:rPr>
          <w:lang w:val="nl-BE"/>
        </w:rPr>
        <w:t xml:space="preserve">kbo </w:t>
      </w:r>
      <w:r w:rsidR="00D97D11">
        <w:rPr>
          <w:lang w:val="nl-BE"/>
        </w:rPr>
        <w:t>0843383425</w:t>
      </w:r>
    </w:p>
    <w:p w14:paraId="0C6C309C" w14:textId="77777777" w:rsidR="00113A12" w:rsidRDefault="00113A12" w:rsidP="00113A12">
      <w:pPr>
        <w:rPr>
          <w:lang w:val="nl-BE"/>
        </w:rPr>
      </w:pPr>
    </w:p>
    <w:p w14:paraId="2D917756" w14:textId="17B110E8" w:rsidR="00113A12" w:rsidRPr="000C6782" w:rsidRDefault="00113A12" w:rsidP="0069201B">
      <w:pPr>
        <w:pStyle w:val="Lijstalinea"/>
        <w:numPr>
          <w:ilvl w:val="0"/>
          <w:numId w:val="2"/>
        </w:numPr>
        <w:rPr>
          <w:rFonts w:cstheme="minorHAnsi"/>
          <w:lang w:val="nl-BE"/>
        </w:rPr>
      </w:pPr>
      <w:r w:rsidRPr="0069201B">
        <w:rPr>
          <w:rFonts w:cstheme="minorHAnsi"/>
          <w:lang w:val="nl-BE"/>
        </w:rPr>
        <w:t xml:space="preserve">Bij deze geeft de mandaatgever toestemming aan Sibelga om de actuele verbruiksgegevens van meetpunten </w:t>
      </w:r>
      <w:r w:rsidR="000C6782">
        <w:rPr>
          <w:rFonts w:cstheme="minorHAnsi"/>
          <w:lang w:val="nl-BE"/>
        </w:rPr>
        <w:t>in bijlage</w:t>
      </w:r>
      <w:r w:rsidRPr="0069201B">
        <w:rPr>
          <w:rFonts w:cstheme="minorHAnsi"/>
          <w:lang w:val="nl-BE"/>
        </w:rPr>
        <w:t xml:space="preserve"> over te maken aan de mandaathouder, vanaf</w:t>
      </w:r>
      <w:r w:rsidR="000C6782">
        <w:rPr>
          <w:rFonts w:cstheme="minorHAnsi"/>
          <w:lang w:val="nl-BE"/>
        </w:rPr>
        <w:t xml:space="preserve"> de</w:t>
      </w:r>
      <w:r w:rsidRPr="000C6782">
        <w:rPr>
          <w:rFonts w:cstheme="minorHAnsi"/>
          <w:lang w:val="nl-BE"/>
        </w:rPr>
        <w:t xml:space="preserve"> </w:t>
      </w:r>
      <w:r w:rsidR="000C6782" w:rsidRPr="000C6782">
        <w:rPr>
          <w:rFonts w:cstheme="minorHAnsi"/>
          <w:lang w:val="nl-BE"/>
        </w:rPr>
        <w:t xml:space="preserve">datum </w:t>
      </w:r>
      <w:r w:rsidR="000C6782">
        <w:rPr>
          <w:rFonts w:cstheme="minorHAnsi"/>
          <w:lang w:val="nl-BE"/>
        </w:rPr>
        <w:t xml:space="preserve">van ondertekening </w:t>
      </w:r>
      <w:r w:rsidR="000C6782" w:rsidRPr="000C6782">
        <w:rPr>
          <w:rFonts w:cstheme="minorHAnsi"/>
          <w:lang w:val="nl-BE"/>
        </w:rPr>
        <w:t>mandaat</w:t>
      </w:r>
      <w:r w:rsidRPr="000C6782">
        <w:rPr>
          <w:rFonts w:cstheme="minorHAnsi"/>
          <w:lang w:val="nl-BE"/>
        </w:rPr>
        <w:t xml:space="preserve"> doorlopend tot herroepping van dit mandaat.</w:t>
      </w:r>
    </w:p>
    <w:p w14:paraId="409BED97" w14:textId="77777777" w:rsidR="00113A12" w:rsidRPr="00113A12" w:rsidRDefault="00113A12" w:rsidP="00113A12">
      <w:pPr>
        <w:rPr>
          <w:rFonts w:cstheme="minorHAnsi"/>
          <w:sz w:val="22"/>
          <w:szCs w:val="22"/>
          <w:lang w:val="nl-BE"/>
        </w:rPr>
      </w:pPr>
    </w:p>
    <w:p w14:paraId="38F6A168" w14:textId="7C11E912" w:rsidR="00113A12" w:rsidRPr="0069201B" w:rsidRDefault="00113A12" w:rsidP="0069201B">
      <w:pPr>
        <w:pStyle w:val="Lijstalinea"/>
        <w:numPr>
          <w:ilvl w:val="0"/>
          <w:numId w:val="2"/>
        </w:numPr>
        <w:rPr>
          <w:rFonts w:eastAsia="Times New Roman" w:cstheme="minorHAnsi"/>
          <w:lang w:val="nl-BE" w:eastAsia="nl-BE"/>
        </w:rPr>
      </w:pPr>
      <w:r w:rsidRPr="0069201B">
        <w:rPr>
          <w:rFonts w:eastAsia="Times New Roman" w:cstheme="minorHAnsi"/>
          <w:lang w:val="nl-BE" w:eastAsia="nl-BE"/>
        </w:rPr>
        <w:t xml:space="preserve">Bij deze </w:t>
      </w:r>
      <w:r w:rsidRPr="0069201B">
        <w:rPr>
          <w:rFonts w:cstheme="minorHAnsi"/>
          <w:lang w:val="nl-BE"/>
        </w:rPr>
        <w:t xml:space="preserve">geeft de mandaatgever toestemming aan Sibelga om de historische verbruiksgegevens, zover die bekend zijn, van meetpunten </w:t>
      </w:r>
      <w:r w:rsidR="00915B76">
        <w:rPr>
          <w:rFonts w:cstheme="minorHAnsi"/>
          <w:lang w:val="nl-BE"/>
        </w:rPr>
        <w:t>in bijlage</w:t>
      </w:r>
      <w:r w:rsidRPr="0069201B">
        <w:rPr>
          <w:rFonts w:cstheme="minorHAnsi"/>
          <w:lang w:val="nl-BE"/>
        </w:rPr>
        <w:t xml:space="preserve"> over te maken aan de mandaathouder.</w:t>
      </w:r>
    </w:p>
    <w:p w14:paraId="689AEDAB" w14:textId="77777777" w:rsidR="00113A12" w:rsidRPr="00D66B71" w:rsidRDefault="00113A12" w:rsidP="00113A12">
      <w:pPr>
        <w:rPr>
          <w:rFonts w:eastAsia="Times New Roman"/>
          <w:lang w:val="nl-BE" w:eastAsia="nl-BE"/>
        </w:rPr>
      </w:pPr>
    </w:p>
    <w:p w14:paraId="5A7FC494" w14:textId="7022B87C" w:rsidR="00431CD5" w:rsidRDefault="00431CD5" w:rsidP="00113A12">
      <w:pPr>
        <w:rPr>
          <w:lang w:val="nl-BE"/>
        </w:rPr>
      </w:pPr>
      <w:r>
        <w:rPr>
          <w:lang w:val="nl-BE"/>
        </w:rPr>
        <w:t xml:space="preserve">De verbruiksgegevens kunnen aan </w:t>
      </w:r>
      <w:r w:rsidR="003E4644">
        <w:rPr>
          <w:lang w:val="nl-BE"/>
        </w:rPr>
        <w:t>het VEB</w:t>
      </w:r>
      <w:r w:rsidR="003E4644">
        <w:rPr>
          <w:lang w:val="nl-BE"/>
        </w:rPr>
        <w:t xml:space="preserve"> </w:t>
      </w:r>
      <w:r>
        <w:rPr>
          <w:lang w:val="nl-BE"/>
        </w:rPr>
        <w:t>worden overgemaakt via het mailadres</w:t>
      </w:r>
      <w:r w:rsidR="000C6782">
        <w:rPr>
          <w:lang w:val="nl-BE"/>
        </w:rPr>
        <w:t xml:space="preserve"> </w:t>
      </w:r>
      <w:hyperlink r:id="rId12" w:history="1"/>
      <w:hyperlink r:id="rId13" w:history="1">
        <w:r w:rsidR="004C4003" w:rsidRPr="0020273C">
          <w:rPr>
            <w:rStyle w:val="Hyperlink"/>
            <w:lang w:val="nl-BE"/>
          </w:rPr>
          <w:t>TERRA@VEB.BE</w:t>
        </w:r>
      </w:hyperlink>
      <w:r w:rsidR="00F84FB7">
        <w:rPr>
          <w:lang w:val="nl-BE"/>
        </w:rPr>
        <w:t>.</w:t>
      </w:r>
    </w:p>
    <w:p w14:paraId="498A685B" w14:textId="77777777" w:rsidR="00431CD5" w:rsidRDefault="00431CD5" w:rsidP="00113A12">
      <w:pPr>
        <w:rPr>
          <w:lang w:val="nl-BE"/>
        </w:rPr>
      </w:pPr>
    </w:p>
    <w:p w14:paraId="666A786F" w14:textId="08116D06" w:rsidR="009C7497" w:rsidRDefault="00113A12" w:rsidP="00113A12">
      <w:pPr>
        <w:rPr>
          <w:lang w:val="nl-BE"/>
        </w:rPr>
      </w:pPr>
      <w:r>
        <w:rPr>
          <w:lang w:val="nl-BE"/>
        </w:rPr>
        <w:t>Getekend</w:t>
      </w:r>
      <w:r w:rsidR="00614B37">
        <w:rPr>
          <w:lang w:val="nl-BE"/>
        </w:rPr>
        <w:t xml:space="preserve"> door </w:t>
      </w:r>
      <w:r w:rsidR="000C6782" w:rsidRPr="000C6782">
        <w:rPr>
          <w:i/>
          <w:iCs/>
          <w:lang w:val="nl-BE"/>
        </w:rPr>
        <w:t>[mandaatgever]</w:t>
      </w:r>
      <w:r w:rsidR="000C6782">
        <w:rPr>
          <w:lang w:val="nl-BE"/>
        </w:rPr>
        <w:t xml:space="preserve"> </w:t>
      </w:r>
      <w:r w:rsidR="009C7497">
        <w:rPr>
          <w:lang w:val="nl-BE"/>
        </w:rPr>
        <w:t>op</w:t>
      </w:r>
      <w:r w:rsidR="000E6413">
        <w:rPr>
          <w:lang w:val="nl-BE"/>
        </w:rPr>
        <w:t xml:space="preserve"> datum: </w:t>
      </w:r>
    </w:p>
    <w:p w14:paraId="21A6BF35" w14:textId="5BF0F803" w:rsidR="00614B37" w:rsidRDefault="00614B37" w:rsidP="00113A12">
      <w:pPr>
        <w:rPr>
          <w:lang w:val="nl-BE"/>
        </w:rPr>
      </w:pPr>
    </w:p>
    <w:p w14:paraId="1056F472" w14:textId="5F113CBD" w:rsidR="00113A12" w:rsidRDefault="00614B37" w:rsidP="00113A12">
      <w:pPr>
        <w:rPr>
          <w:lang w:val="nl-BE"/>
        </w:rPr>
      </w:pPr>
      <w:r>
        <w:rPr>
          <w:lang w:val="nl-BE"/>
        </w:rPr>
        <w:t>te</w:t>
      </w:r>
      <w:r w:rsidR="000E6413">
        <w:rPr>
          <w:lang w:val="nl-BE"/>
        </w:rPr>
        <w:t>:</w:t>
      </w:r>
    </w:p>
    <w:p w14:paraId="13FE1EA3" w14:textId="77777777" w:rsidR="009C7497" w:rsidRDefault="009C7497" w:rsidP="00113A12">
      <w:pPr>
        <w:rPr>
          <w:lang w:val="nl-BE"/>
        </w:rPr>
      </w:pPr>
    </w:p>
    <w:p w14:paraId="1CE05E29" w14:textId="32BF1EA5" w:rsidR="00614B37" w:rsidRDefault="00614B37" w:rsidP="00113A12">
      <w:pPr>
        <w:rPr>
          <w:lang w:val="nl-BE"/>
        </w:rPr>
      </w:pPr>
      <w:r>
        <w:rPr>
          <w:lang w:val="nl-BE"/>
        </w:rPr>
        <w:t>naam</w:t>
      </w:r>
      <w:r w:rsidR="000E6413">
        <w:rPr>
          <w:lang w:val="nl-BE"/>
        </w:rPr>
        <w:t>:</w:t>
      </w:r>
    </w:p>
    <w:p w14:paraId="2ACD68F3" w14:textId="77777777" w:rsidR="009C7497" w:rsidRDefault="009C7497" w:rsidP="00113A12">
      <w:pPr>
        <w:rPr>
          <w:lang w:val="nl-BE"/>
        </w:rPr>
      </w:pPr>
    </w:p>
    <w:p w14:paraId="39D67A3D" w14:textId="0E321793" w:rsidR="001A06C1" w:rsidRDefault="00614B37" w:rsidP="00113A12">
      <w:pPr>
        <w:rPr>
          <w:lang w:val="nl-BE"/>
        </w:rPr>
      </w:pPr>
      <w:r>
        <w:rPr>
          <w:lang w:val="nl-BE"/>
        </w:rPr>
        <w:t>f</w:t>
      </w:r>
      <w:r w:rsidR="00113A12">
        <w:rPr>
          <w:lang w:val="nl-BE"/>
        </w:rPr>
        <w:t>unctie</w:t>
      </w:r>
      <w:r w:rsidR="000E6413">
        <w:rPr>
          <w:lang w:val="nl-BE"/>
        </w:rPr>
        <w:t>:</w:t>
      </w:r>
    </w:p>
    <w:p w14:paraId="22017065" w14:textId="2C41A2B7" w:rsidR="009C7497" w:rsidRDefault="009C7497" w:rsidP="00113A12">
      <w:pPr>
        <w:rPr>
          <w:lang w:val="nl-BE"/>
        </w:rPr>
      </w:pPr>
    </w:p>
    <w:p w14:paraId="6D0C2004" w14:textId="425355F9" w:rsidR="009C7497" w:rsidRDefault="000E6413" w:rsidP="00113A12">
      <w:r>
        <w:t>handtekening:</w:t>
      </w:r>
    </w:p>
    <w:p w14:paraId="1215FFD6" w14:textId="71046811" w:rsidR="000E6413" w:rsidRDefault="000E6413" w:rsidP="00113A12"/>
    <w:p w14:paraId="51193E46" w14:textId="6971DEA6" w:rsidR="000E6413" w:rsidRPr="00B02A79" w:rsidRDefault="000E6413" w:rsidP="00113A12">
      <w:pPr>
        <w:rPr>
          <w:u w:val="single"/>
        </w:rPr>
      </w:pPr>
      <w:r w:rsidRPr="00B02A79">
        <w:rPr>
          <w:u w:val="single"/>
        </w:rPr>
        <w:lastRenderedPageBreak/>
        <w:t>Bijlage: lijst meetpunten</w:t>
      </w:r>
      <w:r w:rsidR="000C6782">
        <w:rPr>
          <w:u w:val="single"/>
        </w:rPr>
        <w:t xml:space="preserve"> </w:t>
      </w:r>
      <w:r w:rsidR="000C6782" w:rsidRPr="000C6782">
        <w:rPr>
          <w:b/>
          <w:bCs/>
          <w:u w:val="single"/>
        </w:rPr>
        <w:t xml:space="preserve">aan te leveren in aparte </w:t>
      </w:r>
      <w:r w:rsidR="00B02A79" w:rsidRPr="000C6782">
        <w:rPr>
          <w:b/>
          <w:bCs/>
          <w:u w:val="single"/>
        </w:rPr>
        <w:t>excel file</w:t>
      </w:r>
    </w:p>
    <w:p w14:paraId="1EAC8930" w14:textId="5C17B022" w:rsidR="00B02A79" w:rsidRDefault="00B02A79" w:rsidP="00113A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5"/>
        <w:gridCol w:w="3401"/>
        <w:gridCol w:w="1701"/>
        <w:gridCol w:w="1463"/>
        <w:gridCol w:w="1369"/>
      </w:tblGrid>
      <w:tr w:rsidR="000C6782" w:rsidRPr="00D25E7B" w14:paraId="3965BC2F" w14:textId="77777777" w:rsidTr="000C6782">
        <w:trPr>
          <w:trHeight w:val="315"/>
        </w:trPr>
        <w:tc>
          <w:tcPr>
            <w:tcW w:w="1695" w:type="dxa"/>
            <w:noWrap/>
            <w:hideMark/>
          </w:tcPr>
          <w:p w14:paraId="7650F6CE" w14:textId="77777777" w:rsidR="008A127E" w:rsidRPr="00D25E7B" w:rsidRDefault="008A127E" w:rsidP="008A127E">
            <w:pPr>
              <w:rPr>
                <w:b/>
                <w:bCs/>
                <w:sz w:val="16"/>
                <w:szCs w:val="16"/>
                <w:lang w:val="nl-BE"/>
              </w:rPr>
            </w:pPr>
            <w:r w:rsidRPr="00D25E7B">
              <w:rPr>
                <w:b/>
                <w:bCs/>
                <w:sz w:val="16"/>
                <w:szCs w:val="16"/>
              </w:rPr>
              <w:t>EAN</w:t>
            </w:r>
          </w:p>
        </w:tc>
        <w:tc>
          <w:tcPr>
            <w:tcW w:w="3401" w:type="dxa"/>
            <w:noWrap/>
            <w:hideMark/>
          </w:tcPr>
          <w:p w14:paraId="1B193DB7" w14:textId="1A825FF6" w:rsidR="008A127E" w:rsidRPr="00D25E7B" w:rsidRDefault="000C6782" w:rsidP="008A12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van EAN (</w:t>
            </w:r>
            <w:r w:rsidR="008A127E" w:rsidRPr="00D25E7B">
              <w:rPr>
                <w:b/>
                <w:bCs/>
                <w:sz w:val="16"/>
                <w:szCs w:val="16"/>
              </w:rPr>
              <w:t>Parent Site Reference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2615924" w14:textId="54E9BA43" w:rsidR="008A127E" w:rsidRPr="00D25E7B" w:rsidRDefault="000C6782" w:rsidP="008A12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titularis van EAN (</w:t>
            </w:r>
            <w:r w:rsidR="008A127E" w:rsidRPr="00D25E7B">
              <w:rPr>
                <w:b/>
                <w:bCs/>
                <w:sz w:val="16"/>
                <w:szCs w:val="16"/>
              </w:rPr>
              <w:t>Parent Area Reference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63" w:type="dxa"/>
            <w:noWrap/>
            <w:hideMark/>
          </w:tcPr>
          <w:p w14:paraId="5BA594BD" w14:textId="0D1229B6" w:rsidR="008A127E" w:rsidRPr="00D25E7B" w:rsidRDefault="008A127E" w:rsidP="008A127E">
            <w:pPr>
              <w:rPr>
                <w:b/>
                <w:bCs/>
                <w:sz w:val="16"/>
                <w:szCs w:val="16"/>
              </w:rPr>
            </w:pPr>
            <w:r w:rsidRPr="00D25E7B">
              <w:rPr>
                <w:b/>
                <w:bCs/>
                <w:sz w:val="16"/>
                <w:szCs w:val="16"/>
              </w:rPr>
              <w:t>meter</w:t>
            </w:r>
            <w:r w:rsidR="000C6782">
              <w:rPr>
                <w:b/>
                <w:bCs/>
                <w:sz w:val="16"/>
                <w:szCs w:val="16"/>
              </w:rPr>
              <w:t xml:space="preserve"> (AMR/MMR/YMR)</w:t>
            </w:r>
          </w:p>
        </w:tc>
        <w:tc>
          <w:tcPr>
            <w:tcW w:w="1369" w:type="dxa"/>
            <w:noWrap/>
            <w:hideMark/>
          </w:tcPr>
          <w:p w14:paraId="7A480E9E" w14:textId="196C54E4" w:rsidR="008A127E" w:rsidRPr="00D25E7B" w:rsidRDefault="008A127E" w:rsidP="008A127E">
            <w:pPr>
              <w:rPr>
                <w:b/>
                <w:bCs/>
                <w:sz w:val="16"/>
                <w:szCs w:val="16"/>
              </w:rPr>
            </w:pPr>
            <w:r w:rsidRPr="00D25E7B">
              <w:rPr>
                <w:b/>
                <w:bCs/>
                <w:sz w:val="16"/>
                <w:szCs w:val="16"/>
              </w:rPr>
              <w:t>energie</w:t>
            </w:r>
            <w:r w:rsidR="000C6782">
              <w:rPr>
                <w:b/>
                <w:bCs/>
                <w:sz w:val="16"/>
                <w:szCs w:val="16"/>
              </w:rPr>
              <w:t xml:space="preserve"> (elektriciteit/gas)</w:t>
            </w:r>
          </w:p>
        </w:tc>
      </w:tr>
      <w:tr w:rsidR="000C6782" w:rsidRPr="00D25E7B" w14:paraId="33ABF2FF" w14:textId="77777777" w:rsidTr="000C6782">
        <w:trPr>
          <w:trHeight w:val="300"/>
        </w:trPr>
        <w:tc>
          <w:tcPr>
            <w:tcW w:w="1695" w:type="dxa"/>
            <w:noWrap/>
            <w:hideMark/>
          </w:tcPr>
          <w:p w14:paraId="0EF1296C" w14:textId="43339B2B" w:rsidR="008A127E" w:rsidRPr="000C6782" w:rsidRDefault="000C6782">
            <w:pPr>
              <w:rPr>
                <w:i/>
                <w:iCs/>
                <w:sz w:val="16"/>
                <w:szCs w:val="16"/>
              </w:rPr>
            </w:pPr>
            <w:r w:rsidRPr="000C6782">
              <w:rPr>
                <w:i/>
                <w:iCs/>
                <w:sz w:val="16"/>
                <w:szCs w:val="16"/>
              </w:rPr>
              <w:t>18 cijfers</w:t>
            </w:r>
          </w:p>
        </w:tc>
        <w:tc>
          <w:tcPr>
            <w:tcW w:w="3401" w:type="dxa"/>
            <w:noWrap/>
            <w:hideMark/>
          </w:tcPr>
          <w:p w14:paraId="54CEDF9C" w14:textId="49E4981C" w:rsidR="008A127E" w:rsidRPr="000C6782" w:rsidRDefault="000C6782">
            <w:pPr>
              <w:rPr>
                <w:i/>
                <w:iCs/>
                <w:sz w:val="16"/>
                <w:szCs w:val="16"/>
              </w:rPr>
            </w:pPr>
            <w:r w:rsidRPr="000C6782">
              <w:rPr>
                <w:i/>
                <w:iCs/>
                <w:sz w:val="16"/>
                <w:szCs w:val="16"/>
              </w:rPr>
              <w:t>Gemeente straat nummer</w:t>
            </w:r>
          </w:p>
        </w:tc>
        <w:tc>
          <w:tcPr>
            <w:tcW w:w="1701" w:type="dxa"/>
            <w:noWrap/>
            <w:hideMark/>
          </w:tcPr>
          <w:p w14:paraId="1F655989" w14:textId="2AE84EB6" w:rsidR="008A127E" w:rsidRPr="00D25E7B" w:rsidRDefault="008A127E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noWrap/>
            <w:hideMark/>
          </w:tcPr>
          <w:p w14:paraId="0E28ABE6" w14:textId="66ABC440" w:rsidR="008A127E" w:rsidRPr="00D25E7B" w:rsidRDefault="008A127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noWrap/>
            <w:hideMark/>
          </w:tcPr>
          <w:p w14:paraId="495742D6" w14:textId="3001857C" w:rsidR="008A127E" w:rsidRPr="00D25E7B" w:rsidRDefault="008A127E">
            <w:pPr>
              <w:rPr>
                <w:sz w:val="16"/>
                <w:szCs w:val="16"/>
              </w:rPr>
            </w:pPr>
          </w:p>
        </w:tc>
      </w:tr>
    </w:tbl>
    <w:p w14:paraId="13CCDCF3" w14:textId="77777777" w:rsidR="00B02A79" w:rsidRPr="00D25E7B" w:rsidRDefault="00B02A79" w:rsidP="00E604DF">
      <w:pPr>
        <w:rPr>
          <w:sz w:val="20"/>
          <w:szCs w:val="20"/>
        </w:rPr>
      </w:pPr>
    </w:p>
    <w:sectPr w:rsidR="00B02A79" w:rsidRPr="00D25E7B" w:rsidSect="004C400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94" w:right="1274" w:bottom="1985" w:left="99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1EFD" w14:textId="77777777" w:rsidR="00523478" w:rsidRDefault="00523478" w:rsidP="00F711E1">
      <w:r>
        <w:separator/>
      </w:r>
    </w:p>
  </w:endnote>
  <w:endnote w:type="continuationSeparator" w:id="0">
    <w:p w14:paraId="5B8606E1" w14:textId="77777777" w:rsidR="00523478" w:rsidRDefault="00523478" w:rsidP="00F7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518785286"/>
      <w:docPartObj>
        <w:docPartGallery w:val="Page Numbers (Bottom of Page)"/>
        <w:docPartUnique/>
      </w:docPartObj>
    </w:sdtPr>
    <w:sdtEndPr>
      <w:rPr>
        <w:color w:val="006EE6"/>
      </w:rPr>
    </w:sdtEndPr>
    <w:sdtContent>
      <w:p w14:paraId="25291B6F" w14:textId="77777777" w:rsidR="004E7B97" w:rsidRPr="008668EB" w:rsidRDefault="004E7B97" w:rsidP="00B20DC8">
        <w:pPr>
          <w:pStyle w:val="Voettekst"/>
          <w:ind w:right="-567"/>
          <w:jc w:val="right"/>
          <w:rPr>
            <w:rFonts w:ascii="Arial" w:hAnsi="Arial" w:cs="Arial"/>
            <w:color w:val="006EE6"/>
          </w:rPr>
        </w:pPr>
        <w:r w:rsidRPr="008668EB">
          <w:rPr>
            <w:rFonts w:ascii="Arial" w:hAnsi="Arial" w:cs="Arial"/>
            <w:noProof/>
            <w:color w:val="006EE6"/>
          </w:rPr>
          <w:drawing>
            <wp:anchor distT="0" distB="0" distL="114300" distR="114300" simplePos="0" relativeHeight="251655680" behindDoc="1" locked="0" layoutInCell="1" allowOverlap="1" wp14:anchorId="6F0A454E" wp14:editId="7811AEA7">
              <wp:simplePos x="0" y="0"/>
              <wp:positionH relativeFrom="page">
                <wp:posOffset>115261</wp:posOffset>
              </wp:positionH>
              <wp:positionV relativeFrom="page">
                <wp:posOffset>9051792</wp:posOffset>
              </wp:positionV>
              <wp:extent cx="7660640" cy="1908453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" name="Wave online light@10x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8130"/>
                      <a:stretch/>
                    </pic:blipFill>
                    <pic:spPr bwMode="auto">
                      <a:xfrm>
                        <a:off x="0" y="0"/>
                        <a:ext cx="7660800" cy="190849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50E2CAB" w14:textId="77777777" w:rsidR="004E7B97" w:rsidRPr="00087493" w:rsidRDefault="004E7B97" w:rsidP="00B11567">
    <w:pPr>
      <w:spacing w:after="40"/>
      <w:ind w:left="426"/>
      <w:rPr>
        <w:rFonts w:cstheme="minorHAnsi"/>
        <w:b/>
        <w:color w:val="006EE6"/>
        <w:sz w:val="16"/>
        <w:szCs w:val="18"/>
        <w:lang w:val="en-US"/>
      </w:rPr>
    </w:pPr>
    <w:proofErr w:type="spellStart"/>
    <w:r w:rsidRPr="00087493">
      <w:rPr>
        <w:rFonts w:cstheme="minorHAnsi"/>
        <w:b/>
        <w:color w:val="006EE6"/>
        <w:sz w:val="16"/>
        <w:szCs w:val="18"/>
        <w:lang w:val="en-US"/>
      </w:rPr>
      <w:t>Vlaams</w:t>
    </w:r>
    <w:proofErr w:type="spellEnd"/>
    <w:r w:rsidRPr="00087493">
      <w:rPr>
        <w:rFonts w:cstheme="minorHAnsi"/>
        <w:b/>
        <w:color w:val="006EE6"/>
        <w:sz w:val="16"/>
        <w:szCs w:val="18"/>
        <w:lang w:val="en-US"/>
      </w:rPr>
      <w:t xml:space="preserve"> </w:t>
    </w:r>
    <w:proofErr w:type="spellStart"/>
    <w:r w:rsidRPr="00087493">
      <w:rPr>
        <w:rFonts w:cstheme="minorHAnsi"/>
        <w:b/>
        <w:color w:val="006EE6"/>
        <w:sz w:val="16"/>
        <w:szCs w:val="18"/>
        <w:lang w:val="en-US"/>
      </w:rPr>
      <w:t>EnergieBedrijf</w:t>
    </w:r>
    <w:proofErr w:type="spellEnd"/>
    <w:r w:rsidRPr="00087493">
      <w:rPr>
        <w:rFonts w:cstheme="minorHAnsi"/>
        <w:b/>
        <w:color w:val="006EE6"/>
        <w:sz w:val="16"/>
        <w:szCs w:val="18"/>
        <w:lang w:val="en-US"/>
      </w:rPr>
      <w:t xml:space="preserve"> </w:t>
    </w:r>
    <w:proofErr w:type="spellStart"/>
    <w:r w:rsidRPr="00087493">
      <w:rPr>
        <w:rFonts w:cstheme="minorHAnsi"/>
        <w:b/>
        <w:color w:val="006EE6"/>
        <w:sz w:val="16"/>
        <w:szCs w:val="18"/>
        <w:lang w:val="en-US"/>
      </w:rPr>
      <w:t>nv</w:t>
    </w:r>
    <w:proofErr w:type="spellEnd"/>
  </w:p>
  <w:p w14:paraId="7BD47090" w14:textId="77777777" w:rsidR="004E7B97" w:rsidRPr="00087493" w:rsidRDefault="004E7B97" w:rsidP="00B11567">
    <w:pPr>
      <w:spacing w:after="40"/>
      <w:ind w:left="284"/>
      <w:rPr>
        <w:rFonts w:cstheme="minorHAnsi"/>
        <w:color w:val="006EE6"/>
        <w:sz w:val="16"/>
        <w:szCs w:val="18"/>
        <w:lang w:val="en-US"/>
      </w:rPr>
    </w:pPr>
    <w:r w:rsidRPr="00087493">
      <w:rPr>
        <w:rFonts w:cstheme="minorHAnsi"/>
        <w:color w:val="006EE6"/>
        <w:sz w:val="16"/>
        <w:szCs w:val="18"/>
        <w:lang w:val="en-US"/>
      </w:rPr>
      <w:t xml:space="preserve">+32 2 421 32 00 </w:t>
    </w:r>
    <w:r w:rsidRPr="00087493">
      <w:rPr>
        <w:rFonts w:cstheme="minorHAnsi"/>
        <w:color w:val="006EE6"/>
        <w:sz w:val="16"/>
        <w:szCs w:val="18"/>
      </w:rPr>
      <w:t>•</w:t>
    </w:r>
    <w:r w:rsidRPr="00087493">
      <w:rPr>
        <w:rFonts w:cstheme="minorHAnsi"/>
        <w:color w:val="006EE6"/>
        <w:sz w:val="16"/>
        <w:szCs w:val="18"/>
        <w:lang w:val="en-US"/>
      </w:rPr>
      <w:t xml:space="preserve"> </w:t>
    </w:r>
    <w:hyperlink r:id="rId2" w:history="1">
      <w:r w:rsidRPr="00087493">
        <w:rPr>
          <w:rStyle w:val="Hyperlink"/>
          <w:rFonts w:cstheme="minorHAnsi"/>
          <w:color w:val="006EE6"/>
          <w:sz w:val="16"/>
          <w:szCs w:val="18"/>
          <w:lang w:val="en-US"/>
        </w:rPr>
        <w:t>www.veb.be</w:t>
      </w:r>
    </w:hyperlink>
  </w:p>
  <w:p w14:paraId="1FEF395A" w14:textId="77777777" w:rsidR="004E7B97" w:rsidRPr="00087493" w:rsidRDefault="004E7B97" w:rsidP="005D3795">
    <w:pPr>
      <w:tabs>
        <w:tab w:val="left" w:pos="10065"/>
      </w:tabs>
      <w:spacing w:after="40"/>
      <w:ind w:left="142" w:right="-851"/>
      <w:rPr>
        <w:rFonts w:cstheme="minorHAnsi"/>
        <w:color w:val="006EE6"/>
        <w:sz w:val="16"/>
        <w:szCs w:val="18"/>
        <w:lang w:val="en-US"/>
      </w:rPr>
    </w:pPr>
    <w:r w:rsidRPr="00087493">
      <w:rPr>
        <w:rFonts w:cstheme="minorHAnsi"/>
        <w:color w:val="006EE6"/>
        <w:sz w:val="16"/>
        <w:szCs w:val="18"/>
        <w:lang w:val="en-US"/>
      </w:rPr>
      <w:t xml:space="preserve">RPR Brussel </w:t>
    </w:r>
    <w:r w:rsidRPr="00087493">
      <w:rPr>
        <w:rFonts w:cstheme="minorHAnsi"/>
        <w:color w:val="006EE6"/>
        <w:sz w:val="16"/>
        <w:szCs w:val="18"/>
      </w:rPr>
      <w:t>•</w:t>
    </w:r>
    <w:r w:rsidRPr="00087493">
      <w:rPr>
        <w:rFonts w:cstheme="minorHAnsi"/>
        <w:color w:val="006EE6"/>
        <w:sz w:val="16"/>
        <w:szCs w:val="18"/>
        <w:lang w:val="en-US"/>
      </w:rPr>
      <w:t xml:space="preserve"> BTW BE 0843 383 425</w:t>
    </w:r>
    <w:r w:rsidRPr="00087493">
      <w:rPr>
        <w:rFonts w:cstheme="minorHAnsi"/>
        <w:color w:val="006EE6"/>
        <w:sz w:val="16"/>
        <w:szCs w:val="18"/>
        <w:lang w:val="en-US" w:eastAsia="nl-BE"/>
      </w:rPr>
      <w:t xml:space="preserve"> </w:t>
    </w:r>
    <w:r w:rsidRPr="00087493">
      <w:rPr>
        <w:rFonts w:cstheme="minorHAnsi"/>
        <w:color w:val="006EE6"/>
        <w:sz w:val="16"/>
        <w:szCs w:val="18"/>
        <w:lang w:val="en-US" w:eastAsia="nl-BE"/>
      </w:rPr>
      <w:tab/>
    </w:r>
    <w:r w:rsidRPr="00087493">
      <w:rPr>
        <w:rFonts w:cstheme="minorHAnsi"/>
        <w:color w:val="006EE6"/>
        <w:sz w:val="16"/>
        <w:szCs w:val="18"/>
      </w:rPr>
      <w:t xml:space="preserve">| </w:t>
    </w:r>
    <w:r w:rsidRPr="00087493">
      <w:rPr>
        <w:rFonts w:cstheme="minorHAnsi"/>
        <w:color w:val="006EE6"/>
        <w:sz w:val="16"/>
        <w:szCs w:val="18"/>
      </w:rPr>
      <w:fldChar w:fldCharType="begin"/>
    </w:r>
    <w:r w:rsidRPr="00087493">
      <w:rPr>
        <w:rFonts w:cstheme="minorHAnsi"/>
        <w:color w:val="006EE6"/>
        <w:sz w:val="16"/>
        <w:szCs w:val="18"/>
      </w:rPr>
      <w:instrText>PAGE   \* MERGEFORMAT</w:instrText>
    </w:r>
    <w:r w:rsidRPr="00087493">
      <w:rPr>
        <w:rFonts w:cstheme="minorHAnsi"/>
        <w:color w:val="006EE6"/>
        <w:sz w:val="16"/>
        <w:szCs w:val="18"/>
      </w:rPr>
      <w:fldChar w:fldCharType="separate"/>
    </w:r>
    <w:r w:rsidRPr="00087493">
      <w:rPr>
        <w:rFonts w:cstheme="minorHAnsi"/>
        <w:b/>
        <w:bCs/>
        <w:noProof/>
        <w:color w:val="006EE6"/>
        <w:sz w:val="16"/>
        <w:szCs w:val="18"/>
      </w:rPr>
      <w:t>2</w:t>
    </w:r>
    <w:r w:rsidRPr="00087493">
      <w:rPr>
        <w:rFonts w:cstheme="minorHAnsi"/>
        <w:b/>
        <w:bCs/>
        <w:color w:val="006EE6"/>
        <w:sz w:val="16"/>
        <w:szCs w:val="18"/>
      </w:rPr>
      <w:fldChar w:fldCharType="end"/>
    </w:r>
  </w:p>
  <w:p w14:paraId="3778010C" w14:textId="77777777" w:rsidR="004E7B97" w:rsidRPr="00087493" w:rsidRDefault="004E7B97" w:rsidP="008668EB">
    <w:pPr>
      <w:tabs>
        <w:tab w:val="left" w:pos="10065"/>
      </w:tabs>
      <w:spacing w:after="40"/>
      <w:ind w:right="-569"/>
      <w:rPr>
        <w:rFonts w:cstheme="minorHAnsi"/>
        <w:color w:val="006EE6"/>
        <w:lang w:val="en-US"/>
      </w:rPr>
    </w:pPr>
    <w:r w:rsidRPr="00087493">
      <w:rPr>
        <w:rFonts w:cstheme="minorHAnsi"/>
        <w:color w:val="006EE6"/>
        <w:sz w:val="16"/>
        <w:szCs w:val="18"/>
      </w:rPr>
      <w:t xml:space="preserve">Tour &amp; Taxis </w:t>
    </w:r>
    <w:r w:rsidRPr="00087493">
      <w:rPr>
        <w:rFonts w:cstheme="minorHAnsi"/>
        <w:color w:val="006EE6"/>
        <w:sz w:val="16"/>
        <w:szCs w:val="18"/>
        <w:lang w:eastAsia="nl-BE"/>
      </w:rPr>
      <w:t xml:space="preserve">- </w:t>
    </w:r>
    <w:r w:rsidRPr="00087493">
      <w:rPr>
        <w:rFonts w:cstheme="minorHAnsi"/>
        <w:color w:val="006EE6"/>
        <w:sz w:val="16"/>
        <w:szCs w:val="18"/>
      </w:rPr>
      <w:t>Havenlaan 86C bus 301 • B-1000 Brussel</w:t>
    </w:r>
    <w:r w:rsidRPr="00087493">
      <w:rPr>
        <w:rFonts w:cstheme="minorHAnsi"/>
        <w:color w:val="006EE6"/>
        <w:sz w:val="16"/>
        <w:szCs w:val="18"/>
      </w:rPr>
      <w:tab/>
    </w:r>
  </w:p>
  <w:p w14:paraId="11CCEA8D" w14:textId="77777777" w:rsidR="004E7B97" w:rsidRPr="00087493" w:rsidRDefault="004E7B97" w:rsidP="008E0F48">
    <w:pPr>
      <w:pStyle w:val="Voettekst"/>
      <w:spacing w:after="80"/>
      <w:rPr>
        <w:rFonts w:cstheme="minorHAnsi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80154871"/>
      <w:docPartObj>
        <w:docPartGallery w:val="Page Numbers (Bottom of Page)"/>
        <w:docPartUnique/>
      </w:docPartObj>
    </w:sdtPr>
    <w:sdtEndPr>
      <w:rPr>
        <w:color w:val="006EE6"/>
      </w:rPr>
    </w:sdtEndPr>
    <w:sdtContent>
      <w:p w14:paraId="6828A7EF" w14:textId="77777777" w:rsidR="004E7B97" w:rsidRPr="008668EB" w:rsidRDefault="004E7B97" w:rsidP="00BC0D90">
        <w:pPr>
          <w:pStyle w:val="Voettekst"/>
          <w:ind w:right="-567"/>
          <w:jc w:val="right"/>
          <w:rPr>
            <w:rFonts w:ascii="Arial" w:hAnsi="Arial" w:cs="Arial"/>
            <w:color w:val="006EE6"/>
          </w:rPr>
        </w:pPr>
        <w:r w:rsidRPr="008668EB">
          <w:rPr>
            <w:rFonts w:ascii="Arial" w:hAnsi="Arial" w:cs="Arial"/>
            <w:noProof/>
            <w:color w:val="006EE6"/>
          </w:rPr>
          <w:drawing>
            <wp:anchor distT="0" distB="0" distL="114300" distR="114300" simplePos="0" relativeHeight="251658752" behindDoc="1" locked="0" layoutInCell="1" allowOverlap="1" wp14:anchorId="39A229F6" wp14:editId="1D308F79">
              <wp:simplePos x="0" y="0"/>
              <wp:positionH relativeFrom="page">
                <wp:posOffset>122945</wp:posOffset>
              </wp:positionH>
              <wp:positionV relativeFrom="page">
                <wp:posOffset>9036424</wp:posOffset>
              </wp:positionV>
              <wp:extent cx="7659229" cy="1850806"/>
              <wp:effectExtent l="0" t="0" r="0" b="0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" name="Wave online light@10x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8035"/>
                      <a:stretch/>
                    </pic:blipFill>
                    <pic:spPr bwMode="auto">
                      <a:xfrm>
                        <a:off x="0" y="0"/>
                        <a:ext cx="7696540" cy="185982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ABF62FF" w14:textId="77777777" w:rsidR="004E7B97" w:rsidRPr="008849EE" w:rsidRDefault="004E7B97" w:rsidP="00BC0D90">
    <w:pPr>
      <w:spacing w:after="40"/>
      <w:ind w:left="426"/>
      <w:rPr>
        <w:rFonts w:cstheme="minorHAnsi"/>
        <w:b/>
        <w:color w:val="006EE6"/>
        <w:sz w:val="16"/>
        <w:szCs w:val="18"/>
        <w:lang w:val="en-US"/>
      </w:rPr>
    </w:pPr>
    <w:proofErr w:type="spellStart"/>
    <w:r w:rsidRPr="008849EE">
      <w:rPr>
        <w:rFonts w:cstheme="minorHAnsi"/>
        <w:b/>
        <w:color w:val="006EE6"/>
        <w:sz w:val="16"/>
        <w:szCs w:val="18"/>
        <w:lang w:val="en-US"/>
      </w:rPr>
      <w:t>Vlaams</w:t>
    </w:r>
    <w:proofErr w:type="spellEnd"/>
    <w:r w:rsidRPr="008849EE">
      <w:rPr>
        <w:rFonts w:cstheme="minorHAnsi"/>
        <w:b/>
        <w:color w:val="006EE6"/>
        <w:sz w:val="16"/>
        <w:szCs w:val="18"/>
        <w:lang w:val="en-US"/>
      </w:rPr>
      <w:t xml:space="preserve"> </w:t>
    </w:r>
    <w:proofErr w:type="spellStart"/>
    <w:r w:rsidRPr="008849EE">
      <w:rPr>
        <w:rFonts w:cstheme="minorHAnsi"/>
        <w:b/>
        <w:color w:val="006EE6"/>
        <w:sz w:val="16"/>
        <w:szCs w:val="18"/>
        <w:lang w:val="en-US"/>
      </w:rPr>
      <w:t>EnergieBedrijf</w:t>
    </w:r>
    <w:proofErr w:type="spellEnd"/>
    <w:r w:rsidRPr="008849EE">
      <w:rPr>
        <w:rFonts w:cstheme="minorHAnsi"/>
        <w:b/>
        <w:color w:val="006EE6"/>
        <w:sz w:val="16"/>
        <w:szCs w:val="18"/>
        <w:lang w:val="en-US"/>
      </w:rPr>
      <w:t xml:space="preserve"> </w:t>
    </w:r>
    <w:proofErr w:type="spellStart"/>
    <w:r w:rsidRPr="008849EE">
      <w:rPr>
        <w:rFonts w:cstheme="minorHAnsi"/>
        <w:b/>
        <w:color w:val="006EE6"/>
        <w:sz w:val="16"/>
        <w:szCs w:val="18"/>
        <w:lang w:val="en-US"/>
      </w:rPr>
      <w:t>nv</w:t>
    </w:r>
    <w:proofErr w:type="spellEnd"/>
  </w:p>
  <w:p w14:paraId="1B45D56A" w14:textId="77777777" w:rsidR="004E7B97" w:rsidRPr="008849EE" w:rsidRDefault="004E7B97" w:rsidP="00BC0D90">
    <w:pPr>
      <w:spacing w:after="40"/>
      <w:ind w:left="284"/>
      <w:rPr>
        <w:rFonts w:cstheme="minorHAnsi"/>
        <w:color w:val="006EE6"/>
        <w:sz w:val="16"/>
        <w:szCs w:val="18"/>
        <w:lang w:val="en-US"/>
      </w:rPr>
    </w:pPr>
    <w:r w:rsidRPr="008849EE">
      <w:rPr>
        <w:rFonts w:cstheme="minorHAnsi"/>
        <w:noProof/>
        <w:color w:val="006EE6"/>
        <w:sz w:val="16"/>
        <w:szCs w:val="18"/>
        <w:lang w:eastAsia="nl-NL"/>
      </w:rPr>
      <w:drawing>
        <wp:anchor distT="0" distB="0" distL="114300" distR="114300" simplePos="0" relativeHeight="251664896" behindDoc="0" locked="0" layoutInCell="1" allowOverlap="1" wp14:anchorId="6AFCC4E9" wp14:editId="7E1B0212">
          <wp:simplePos x="0" y="0"/>
          <wp:positionH relativeFrom="margin">
            <wp:posOffset>5755069</wp:posOffset>
          </wp:positionH>
          <wp:positionV relativeFrom="page">
            <wp:posOffset>10109835</wp:posOffset>
          </wp:positionV>
          <wp:extent cx="991056" cy="424591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056" cy="42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9EE">
      <w:rPr>
        <w:rFonts w:cstheme="minorHAnsi"/>
        <w:color w:val="006EE6"/>
        <w:sz w:val="16"/>
        <w:szCs w:val="18"/>
        <w:lang w:val="en-US"/>
      </w:rPr>
      <w:t xml:space="preserve">+32 2 421 32 00 </w:t>
    </w:r>
    <w:r w:rsidRPr="008849EE">
      <w:rPr>
        <w:rFonts w:cstheme="minorHAnsi"/>
        <w:color w:val="006EE6"/>
        <w:sz w:val="16"/>
        <w:szCs w:val="18"/>
      </w:rPr>
      <w:t>•</w:t>
    </w:r>
    <w:r w:rsidRPr="008849EE">
      <w:rPr>
        <w:rFonts w:cstheme="minorHAnsi"/>
        <w:color w:val="006EE6"/>
        <w:sz w:val="16"/>
        <w:szCs w:val="18"/>
        <w:lang w:val="en-US"/>
      </w:rPr>
      <w:t xml:space="preserve"> </w:t>
    </w:r>
    <w:hyperlink r:id="rId3" w:history="1">
      <w:r w:rsidRPr="008849EE">
        <w:rPr>
          <w:rStyle w:val="Hyperlink"/>
          <w:rFonts w:cstheme="minorHAnsi"/>
          <w:color w:val="006EE6"/>
          <w:sz w:val="16"/>
          <w:szCs w:val="18"/>
          <w:lang w:val="en-US"/>
        </w:rPr>
        <w:t>www.veb.be</w:t>
      </w:r>
    </w:hyperlink>
  </w:p>
  <w:p w14:paraId="6118F1E3" w14:textId="77777777" w:rsidR="004E7B97" w:rsidRPr="008849EE" w:rsidRDefault="004E7B97" w:rsidP="00BC0D90">
    <w:pPr>
      <w:spacing w:after="40"/>
      <w:ind w:left="142"/>
      <w:rPr>
        <w:rFonts w:cstheme="minorHAnsi"/>
        <w:color w:val="006EE6"/>
        <w:sz w:val="16"/>
        <w:szCs w:val="18"/>
        <w:lang w:val="en-US"/>
      </w:rPr>
    </w:pPr>
    <w:r w:rsidRPr="008849EE">
      <w:rPr>
        <w:rFonts w:cstheme="minorHAnsi"/>
        <w:color w:val="006EE6"/>
        <w:sz w:val="16"/>
        <w:szCs w:val="18"/>
        <w:lang w:val="en-US"/>
      </w:rPr>
      <w:t xml:space="preserve">RPR Brussel </w:t>
    </w:r>
    <w:r w:rsidRPr="008849EE">
      <w:rPr>
        <w:rFonts w:cstheme="minorHAnsi"/>
        <w:color w:val="006EE6"/>
        <w:sz w:val="16"/>
        <w:szCs w:val="18"/>
      </w:rPr>
      <w:t>•</w:t>
    </w:r>
    <w:r w:rsidRPr="008849EE">
      <w:rPr>
        <w:rFonts w:cstheme="minorHAnsi"/>
        <w:color w:val="006EE6"/>
        <w:sz w:val="16"/>
        <w:szCs w:val="18"/>
        <w:lang w:val="en-US"/>
      </w:rPr>
      <w:t xml:space="preserve"> BTW BE 0843 383 425</w:t>
    </w:r>
    <w:r w:rsidRPr="008849EE">
      <w:rPr>
        <w:rFonts w:cstheme="minorHAnsi"/>
        <w:color w:val="006EE6"/>
        <w:sz w:val="16"/>
        <w:szCs w:val="18"/>
        <w:lang w:val="en-US" w:eastAsia="nl-BE"/>
      </w:rPr>
      <w:t xml:space="preserve"> </w:t>
    </w:r>
  </w:p>
  <w:p w14:paraId="15047C04" w14:textId="77777777" w:rsidR="004E7B97" w:rsidRPr="008849EE" w:rsidRDefault="004E7B97" w:rsidP="00EB1006">
    <w:pPr>
      <w:tabs>
        <w:tab w:val="left" w:pos="10065"/>
      </w:tabs>
      <w:spacing w:after="40"/>
      <w:ind w:right="-851"/>
      <w:rPr>
        <w:rFonts w:cstheme="minorHAnsi"/>
        <w:color w:val="006EE6"/>
        <w:lang w:val="en-US"/>
      </w:rPr>
    </w:pPr>
    <w:r w:rsidRPr="008849EE">
      <w:rPr>
        <w:rFonts w:cstheme="minorHAnsi"/>
        <w:color w:val="006EE6"/>
        <w:sz w:val="16"/>
        <w:szCs w:val="18"/>
      </w:rPr>
      <w:t xml:space="preserve">Tour &amp; Taxis </w:t>
    </w:r>
    <w:r w:rsidRPr="008849EE">
      <w:rPr>
        <w:rFonts w:cstheme="minorHAnsi"/>
        <w:color w:val="006EE6"/>
        <w:sz w:val="16"/>
        <w:szCs w:val="18"/>
        <w:lang w:eastAsia="nl-BE"/>
      </w:rPr>
      <w:t xml:space="preserve">- </w:t>
    </w:r>
    <w:r w:rsidRPr="008849EE">
      <w:rPr>
        <w:rFonts w:cstheme="minorHAnsi"/>
        <w:color w:val="006EE6"/>
        <w:sz w:val="16"/>
        <w:szCs w:val="18"/>
      </w:rPr>
      <w:t>Havenlaan 86C bus 301 • B-1000 Brussel</w:t>
    </w:r>
    <w:r w:rsidRPr="008849EE">
      <w:rPr>
        <w:rFonts w:cstheme="minorHAnsi"/>
        <w:color w:val="006EE6"/>
        <w:sz w:val="16"/>
        <w:szCs w:val="18"/>
      </w:rPr>
      <w:tab/>
      <w:t xml:space="preserve">| </w:t>
    </w:r>
    <w:r w:rsidRPr="008849EE">
      <w:rPr>
        <w:rFonts w:cstheme="minorHAnsi"/>
        <w:color w:val="006EE6"/>
        <w:sz w:val="16"/>
        <w:szCs w:val="18"/>
      </w:rPr>
      <w:fldChar w:fldCharType="begin"/>
    </w:r>
    <w:r w:rsidRPr="008849EE">
      <w:rPr>
        <w:rFonts w:cstheme="minorHAnsi"/>
        <w:color w:val="006EE6"/>
        <w:sz w:val="16"/>
        <w:szCs w:val="18"/>
      </w:rPr>
      <w:instrText>PAGE   \* MERGEFORMAT</w:instrText>
    </w:r>
    <w:r w:rsidRPr="008849EE">
      <w:rPr>
        <w:rFonts w:cstheme="minorHAnsi"/>
        <w:color w:val="006EE6"/>
        <w:sz w:val="16"/>
        <w:szCs w:val="18"/>
      </w:rPr>
      <w:fldChar w:fldCharType="separate"/>
    </w:r>
    <w:r w:rsidRPr="008849EE">
      <w:rPr>
        <w:rFonts w:cstheme="minorHAnsi"/>
        <w:b/>
        <w:bCs/>
        <w:noProof/>
        <w:color w:val="006EE6"/>
        <w:sz w:val="16"/>
        <w:szCs w:val="18"/>
      </w:rPr>
      <w:t>1</w:t>
    </w:r>
    <w:r w:rsidRPr="008849EE">
      <w:rPr>
        <w:rFonts w:cstheme="minorHAnsi"/>
        <w:b/>
        <w:bCs/>
        <w:color w:val="006EE6"/>
        <w:sz w:val="16"/>
        <w:szCs w:val="18"/>
      </w:rPr>
      <w:fldChar w:fldCharType="end"/>
    </w:r>
  </w:p>
  <w:p w14:paraId="6816642A" w14:textId="77777777" w:rsidR="004E7B97" w:rsidRPr="008849EE" w:rsidRDefault="004E7B97" w:rsidP="00BC0D90">
    <w:pPr>
      <w:pStyle w:val="Voetteks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A9A7" w14:textId="77777777" w:rsidR="00523478" w:rsidRDefault="00523478" w:rsidP="00F711E1">
      <w:r>
        <w:separator/>
      </w:r>
    </w:p>
  </w:footnote>
  <w:footnote w:type="continuationSeparator" w:id="0">
    <w:p w14:paraId="33B83782" w14:textId="77777777" w:rsidR="00523478" w:rsidRDefault="00523478" w:rsidP="00F7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F534" w14:textId="77777777" w:rsidR="004E7B97" w:rsidRDefault="004E7B9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2608" behindDoc="0" locked="0" layoutInCell="1" allowOverlap="1" wp14:anchorId="36F7E6AA" wp14:editId="5F58DC5A">
          <wp:simplePos x="0" y="0"/>
          <wp:positionH relativeFrom="column">
            <wp:posOffset>-31200</wp:posOffset>
          </wp:positionH>
          <wp:positionV relativeFrom="paragraph">
            <wp:posOffset>3143</wp:posOffset>
          </wp:positionV>
          <wp:extent cx="1121869" cy="883635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@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3" t="28561" r="23202" b="28279"/>
                  <a:stretch/>
                </pic:blipFill>
                <pic:spPr bwMode="auto">
                  <a:xfrm>
                    <a:off x="0" y="0"/>
                    <a:ext cx="1126206" cy="887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A0E3" w14:textId="77777777" w:rsidR="004E7B97" w:rsidRDefault="004E7B9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824" behindDoc="0" locked="0" layoutInCell="1" allowOverlap="1" wp14:anchorId="59663D78" wp14:editId="425107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21869" cy="883635"/>
          <wp:effectExtent l="0" t="0" r="254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@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3" t="28561" r="23202" b="28279"/>
                  <a:stretch/>
                </pic:blipFill>
                <pic:spPr bwMode="auto">
                  <a:xfrm>
                    <a:off x="0" y="0"/>
                    <a:ext cx="1126206" cy="887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F08"/>
    <w:multiLevelType w:val="hybridMultilevel"/>
    <w:tmpl w:val="ACD28C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4F36"/>
    <w:multiLevelType w:val="hybridMultilevel"/>
    <w:tmpl w:val="57B645B6"/>
    <w:lvl w:ilvl="0" w:tplc="523638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A"/>
    <w:rsid w:val="000000F9"/>
    <w:rsid w:val="00024580"/>
    <w:rsid w:val="00032282"/>
    <w:rsid w:val="00036224"/>
    <w:rsid w:val="0007532C"/>
    <w:rsid w:val="00087493"/>
    <w:rsid w:val="000A21E9"/>
    <w:rsid w:val="000A300E"/>
    <w:rsid w:val="000A49EC"/>
    <w:rsid w:val="000B1434"/>
    <w:rsid w:val="000C0F25"/>
    <w:rsid w:val="000C6782"/>
    <w:rsid w:val="000D2500"/>
    <w:rsid w:val="000E0F73"/>
    <w:rsid w:val="000E6413"/>
    <w:rsid w:val="000F7C00"/>
    <w:rsid w:val="001008C4"/>
    <w:rsid w:val="00113A12"/>
    <w:rsid w:val="00114BF1"/>
    <w:rsid w:val="00124268"/>
    <w:rsid w:val="00164975"/>
    <w:rsid w:val="001774AC"/>
    <w:rsid w:val="00181977"/>
    <w:rsid w:val="001A06C1"/>
    <w:rsid w:val="00222654"/>
    <w:rsid w:val="002252DB"/>
    <w:rsid w:val="002352ED"/>
    <w:rsid w:val="002373AE"/>
    <w:rsid w:val="002A4079"/>
    <w:rsid w:val="002D3EE2"/>
    <w:rsid w:val="0031282A"/>
    <w:rsid w:val="00321FE7"/>
    <w:rsid w:val="0033435F"/>
    <w:rsid w:val="0034428A"/>
    <w:rsid w:val="00375D25"/>
    <w:rsid w:val="003A2FB0"/>
    <w:rsid w:val="003A6CFB"/>
    <w:rsid w:val="003B729D"/>
    <w:rsid w:val="003C13F2"/>
    <w:rsid w:val="003D0BAE"/>
    <w:rsid w:val="003E1DDF"/>
    <w:rsid w:val="003E309D"/>
    <w:rsid w:val="003E4644"/>
    <w:rsid w:val="00426BA1"/>
    <w:rsid w:val="00431CD5"/>
    <w:rsid w:val="004356B2"/>
    <w:rsid w:val="00455E75"/>
    <w:rsid w:val="00457EE3"/>
    <w:rsid w:val="00465D01"/>
    <w:rsid w:val="00471C55"/>
    <w:rsid w:val="00473709"/>
    <w:rsid w:val="00475900"/>
    <w:rsid w:val="00497C22"/>
    <w:rsid w:val="004A57C1"/>
    <w:rsid w:val="004C4003"/>
    <w:rsid w:val="004D45C8"/>
    <w:rsid w:val="004E0E9F"/>
    <w:rsid w:val="004E7B97"/>
    <w:rsid w:val="004E7C32"/>
    <w:rsid w:val="0051278A"/>
    <w:rsid w:val="005134C1"/>
    <w:rsid w:val="00523478"/>
    <w:rsid w:val="00530DCB"/>
    <w:rsid w:val="005321AF"/>
    <w:rsid w:val="0054417F"/>
    <w:rsid w:val="00557FEC"/>
    <w:rsid w:val="00562221"/>
    <w:rsid w:val="0058239C"/>
    <w:rsid w:val="00593DAA"/>
    <w:rsid w:val="005A463B"/>
    <w:rsid w:val="005B5BA0"/>
    <w:rsid w:val="005D3795"/>
    <w:rsid w:val="005F7144"/>
    <w:rsid w:val="00607438"/>
    <w:rsid w:val="00614B37"/>
    <w:rsid w:val="0064088E"/>
    <w:rsid w:val="00647B46"/>
    <w:rsid w:val="00667EB3"/>
    <w:rsid w:val="0069201B"/>
    <w:rsid w:val="006F446C"/>
    <w:rsid w:val="00704398"/>
    <w:rsid w:val="00706007"/>
    <w:rsid w:val="007128E6"/>
    <w:rsid w:val="00716D1D"/>
    <w:rsid w:val="00725B68"/>
    <w:rsid w:val="00733EFB"/>
    <w:rsid w:val="00741E9D"/>
    <w:rsid w:val="0076365E"/>
    <w:rsid w:val="007879EA"/>
    <w:rsid w:val="0079403A"/>
    <w:rsid w:val="007A4A63"/>
    <w:rsid w:val="007E67CF"/>
    <w:rsid w:val="007F0DF7"/>
    <w:rsid w:val="00804E26"/>
    <w:rsid w:val="00825C08"/>
    <w:rsid w:val="00835736"/>
    <w:rsid w:val="008558FD"/>
    <w:rsid w:val="00855AA1"/>
    <w:rsid w:val="008668EB"/>
    <w:rsid w:val="0087001F"/>
    <w:rsid w:val="008748D3"/>
    <w:rsid w:val="00874CFA"/>
    <w:rsid w:val="008849EE"/>
    <w:rsid w:val="008872C3"/>
    <w:rsid w:val="008A127E"/>
    <w:rsid w:val="008B078A"/>
    <w:rsid w:val="008B40AF"/>
    <w:rsid w:val="008C781A"/>
    <w:rsid w:val="008D345A"/>
    <w:rsid w:val="008D3F84"/>
    <w:rsid w:val="008E0F48"/>
    <w:rsid w:val="008E342F"/>
    <w:rsid w:val="008F6F8E"/>
    <w:rsid w:val="0090105C"/>
    <w:rsid w:val="00904EF2"/>
    <w:rsid w:val="009078F3"/>
    <w:rsid w:val="00915B76"/>
    <w:rsid w:val="0096138D"/>
    <w:rsid w:val="00962F13"/>
    <w:rsid w:val="009708CF"/>
    <w:rsid w:val="009A5381"/>
    <w:rsid w:val="009B3D85"/>
    <w:rsid w:val="009C06B1"/>
    <w:rsid w:val="009C7497"/>
    <w:rsid w:val="009D7F54"/>
    <w:rsid w:val="00A04249"/>
    <w:rsid w:val="00A04F88"/>
    <w:rsid w:val="00AD1802"/>
    <w:rsid w:val="00AD25D0"/>
    <w:rsid w:val="00AE2AC8"/>
    <w:rsid w:val="00B02A79"/>
    <w:rsid w:val="00B04C44"/>
    <w:rsid w:val="00B11567"/>
    <w:rsid w:val="00B20DC8"/>
    <w:rsid w:val="00B447F8"/>
    <w:rsid w:val="00B923DF"/>
    <w:rsid w:val="00BB2362"/>
    <w:rsid w:val="00BB2FC4"/>
    <w:rsid w:val="00BC0D90"/>
    <w:rsid w:val="00BC467E"/>
    <w:rsid w:val="00BC5FC7"/>
    <w:rsid w:val="00C13200"/>
    <w:rsid w:val="00C437EC"/>
    <w:rsid w:val="00C529FD"/>
    <w:rsid w:val="00C638B1"/>
    <w:rsid w:val="00C63F85"/>
    <w:rsid w:val="00C9220E"/>
    <w:rsid w:val="00CC2F8D"/>
    <w:rsid w:val="00CC4E66"/>
    <w:rsid w:val="00CE2182"/>
    <w:rsid w:val="00CF27E9"/>
    <w:rsid w:val="00CF474A"/>
    <w:rsid w:val="00D23CCB"/>
    <w:rsid w:val="00D25E7B"/>
    <w:rsid w:val="00D527DA"/>
    <w:rsid w:val="00D54944"/>
    <w:rsid w:val="00D62038"/>
    <w:rsid w:val="00D8019A"/>
    <w:rsid w:val="00D81BB8"/>
    <w:rsid w:val="00D97D11"/>
    <w:rsid w:val="00DB0571"/>
    <w:rsid w:val="00DC61EF"/>
    <w:rsid w:val="00E24E39"/>
    <w:rsid w:val="00E305BB"/>
    <w:rsid w:val="00E43371"/>
    <w:rsid w:val="00E4500A"/>
    <w:rsid w:val="00E604DF"/>
    <w:rsid w:val="00E60B96"/>
    <w:rsid w:val="00E61414"/>
    <w:rsid w:val="00E80F72"/>
    <w:rsid w:val="00E93FF7"/>
    <w:rsid w:val="00E97A12"/>
    <w:rsid w:val="00EA240B"/>
    <w:rsid w:val="00EB1006"/>
    <w:rsid w:val="00EC492A"/>
    <w:rsid w:val="00EC6CD4"/>
    <w:rsid w:val="00ED1C25"/>
    <w:rsid w:val="00ED2A58"/>
    <w:rsid w:val="00F13676"/>
    <w:rsid w:val="00F3763D"/>
    <w:rsid w:val="00F45486"/>
    <w:rsid w:val="00F63659"/>
    <w:rsid w:val="00F711E1"/>
    <w:rsid w:val="00F72B49"/>
    <w:rsid w:val="00F84FB7"/>
    <w:rsid w:val="00FE2D3E"/>
    <w:rsid w:val="00FF5EFB"/>
    <w:rsid w:val="19C95BE5"/>
    <w:rsid w:val="72C9D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1042F"/>
  <w15:docId w15:val="{21B260FC-521A-48BD-9B81-00401E4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2500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55E75"/>
    <w:pPr>
      <w:spacing w:after="200"/>
      <w:outlineLvl w:val="0"/>
    </w:pPr>
    <w:rPr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5E75"/>
    <w:pPr>
      <w:spacing w:after="120"/>
      <w:outlineLvl w:val="1"/>
    </w:pPr>
    <w:rPr>
      <w:b/>
      <w:color w:val="006EE6"/>
      <w:sz w:val="28"/>
      <w:szCs w:val="28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5E75"/>
    <w:pPr>
      <w:spacing w:after="120"/>
      <w:outlineLvl w:val="2"/>
    </w:pPr>
    <w:rPr>
      <w:b/>
      <w:color w:val="00E66E"/>
      <w:sz w:val="28"/>
      <w:szCs w:val="28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5E75"/>
    <w:pPr>
      <w:outlineLvl w:val="3"/>
    </w:pPr>
    <w:rPr>
      <w:b/>
      <w:i/>
      <w:lang w:val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E75"/>
    <w:pPr>
      <w:outlineLvl w:val="4"/>
    </w:pPr>
    <w:rPr>
      <w:i/>
      <w:color w:val="006EE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11E1"/>
    <w:rPr>
      <w:rFonts w:ascii="Tahoma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1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711E1"/>
    <w:pPr>
      <w:tabs>
        <w:tab w:val="center" w:pos="4536"/>
        <w:tab w:val="right" w:pos="9072"/>
      </w:tabs>
    </w:pPr>
    <w:rPr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F711E1"/>
  </w:style>
  <w:style w:type="paragraph" w:styleId="Voettekst">
    <w:name w:val="footer"/>
    <w:basedOn w:val="Standaard"/>
    <w:link w:val="VoettekstChar"/>
    <w:uiPriority w:val="99"/>
    <w:unhideWhenUsed/>
    <w:rsid w:val="00F711E1"/>
    <w:pPr>
      <w:tabs>
        <w:tab w:val="center" w:pos="4536"/>
        <w:tab w:val="right" w:pos="9072"/>
      </w:tabs>
    </w:pPr>
    <w:rPr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11E1"/>
  </w:style>
  <w:style w:type="paragraph" w:styleId="Normaalweb">
    <w:name w:val="Normal (Web)"/>
    <w:basedOn w:val="Standaard"/>
    <w:uiPriority w:val="99"/>
    <w:semiHidden/>
    <w:unhideWhenUsed/>
    <w:rsid w:val="008B078A"/>
    <w:pPr>
      <w:spacing w:before="100" w:beforeAutospacing="1" w:after="100" w:afterAutospacing="1"/>
    </w:pPr>
    <w:rPr>
      <w:rFonts w:ascii="Times New Roman" w:hAnsi="Times New Roman" w:cs="Times New Roman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8B078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872C3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741E9D"/>
    <w:pPr>
      <w:overflowPunct w:val="0"/>
      <w:autoSpaceDE w:val="0"/>
      <w:autoSpaceDN w:val="0"/>
      <w:adjustRightInd w:val="0"/>
    </w:pPr>
    <w:rPr>
      <w:rFonts w:ascii="Univers (WN)" w:eastAsia="Times New Roman" w:hAnsi="Univers (WN)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41E9D"/>
    <w:rPr>
      <w:rFonts w:ascii="Univers (WN)" w:eastAsia="Times New Roman" w:hAnsi="Univers (WN)" w:cs="Times New Roman"/>
      <w:sz w:val="20"/>
      <w:szCs w:val="20"/>
      <w:lang w:val="nl-NL"/>
    </w:rPr>
  </w:style>
  <w:style w:type="character" w:styleId="Voetnootmarkering">
    <w:name w:val="footnote reference"/>
    <w:semiHidden/>
    <w:unhideWhenUsed/>
    <w:rsid w:val="00741E9D"/>
    <w:rPr>
      <w:vertAlign w:val="superscript"/>
    </w:rPr>
  </w:style>
  <w:style w:type="character" w:styleId="Zwaar">
    <w:name w:val="Strong"/>
    <w:aliases w:val="Brief_onderwerpregel"/>
    <w:basedOn w:val="Standaardalinea-lettertype"/>
    <w:uiPriority w:val="22"/>
    <w:qFormat/>
    <w:rsid w:val="000D2500"/>
    <w:rPr>
      <w:rFonts w:asciiTheme="minorHAnsi" w:hAnsiTheme="minorHAnsi"/>
      <w:b/>
      <w:bCs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78F3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455E75"/>
    <w:rPr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55E75"/>
    <w:rPr>
      <w:b/>
      <w:color w:val="006EE6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455E75"/>
    <w:rPr>
      <w:b/>
      <w:color w:val="00E66E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455E75"/>
    <w:rPr>
      <w:b/>
      <w:i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455E75"/>
    <w:rPr>
      <w:i/>
      <w:color w:val="006EE6"/>
      <w:sz w:val="24"/>
      <w:szCs w:val="24"/>
    </w:rPr>
  </w:style>
  <w:style w:type="paragraph" w:styleId="Lijstalinea">
    <w:name w:val="List Paragraph"/>
    <w:basedOn w:val="Standaard"/>
    <w:uiPriority w:val="34"/>
    <w:unhideWhenUsed/>
    <w:qFormat/>
    <w:rsid w:val="00113A12"/>
    <w:pPr>
      <w:ind w:left="720"/>
      <w:contextualSpacing/>
    </w:pPr>
    <w:rPr>
      <w:rFonts w:ascii="Calibri" w:hAnsi="Calibri" w:cs="Calibri"/>
      <w:sz w:val="22"/>
      <w:szCs w:val="22"/>
    </w:rPr>
  </w:style>
  <w:style w:type="table" w:styleId="Tabelraster">
    <w:name w:val="Table Grid"/>
    <w:basedOn w:val="Standaardtabel"/>
    <w:uiPriority w:val="39"/>
    <w:rsid w:val="00113A1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A127E"/>
    <w:rPr>
      <w:color w:val="954F72"/>
      <w:u w:val="single"/>
    </w:rPr>
  </w:style>
  <w:style w:type="paragraph" w:customStyle="1" w:styleId="msonormal0">
    <w:name w:val="msonormal"/>
    <w:basedOn w:val="Standaard"/>
    <w:rsid w:val="008A12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xl65">
    <w:name w:val="xl65"/>
    <w:basedOn w:val="Standaard"/>
    <w:rsid w:val="008A127E"/>
    <w:pPr>
      <w:pBdr>
        <w:bottom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nl-BE" w:eastAsia="nl-BE"/>
    </w:rPr>
  </w:style>
  <w:style w:type="paragraph" w:customStyle="1" w:styleId="xl66">
    <w:name w:val="xl66"/>
    <w:basedOn w:val="Standaard"/>
    <w:rsid w:val="008A127E"/>
    <w:pPr>
      <w:pBdr>
        <w:bottom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nl-BE" w:eastAsia="nl-BE"/>
    </w:rPr>
  </w:style>
  <w:style w:type="paragraph" w:customStyle="1" w:styleId="xl68">
    <w:name w:val="xl68"/>
    <w:basedOn w:val="Standaard"/>
    <w:rsid w:val="008A12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xl69">
    <w:name w:val="xl69"/>
    <w:basedOn w:val="Standaard"/>
    <w:rsid w:val="008A127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RRA@VEB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_transit@Sibelg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b.b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b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e\Documents\Aangepaste%20Office-sjablonen\Word-template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938e0c37d2486db5aec7cb99c9df15 xmlns="01a7d939-9920-455c-b098-979a764a2410">
      <Terms xmlns="http://schemas.microsoft.com/office/infopath/2007/PartnerControls"/>
    </o0938e0c37d2486db5aec7cb99c9df15>
    <TaxCatchAll xmlns="01a7d939-9920-455c-b098-979a764a241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e tekst" ma:contentTypeID="0x0101005F2EE67A15492046BA8BBA91AD5856730800616666F95420CA41ACEBFC403D867088" ma:contentTypeVersion="2" ma:contentTypeDescription="" ma:contentTypeScope="" ma:versionID="fc9e8fff77200db35036d01038b077b8">
  <xsd:schema xmlns:xsd="http://www.w3.org/2001/XMLSchema" xmlns:xs="http://www.w3.org/2001/XMLSchema" xmlns:p="http://schemas.microsoft.com/office/2006/metadata/properties" xmlns:ns2="01a7d939-9920-455c-b098-979a764a2410" targetNamespace="http://schemas.microsoft.com/office/2006/metadata/properties" ma:root="true" ma:fieldsID="d83f01e5cc736f424681633681e1da98" ns2:_="">
    <xsd:import namespace="01a7d939-9920-455c-b098-979a764a2410"/>
    <xsd:element name="properties">
      <xsd:complexType>
        <xsd:sequence>
          <xsd:element name="documentManagement">
            <xsd:complexType>
              <xsd:all>
                <xsd:element ref="ns2:o0938e0c37d2486db5aec7cb99c9df1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7d939-9920-455c-b098-979a764a2410" elementFormDefault="qualified">
    <xsd:import namespace="http://schemas.microsoft.com/office/2006/documentManagement/types"/>
    <xsd:import namespace="http://schemas.microsoft.com/office/infopath/2007/PartnerControls"/>
    <xsd:element name="o0938e0c37d2486db5aec7cb99c9df15" ma:index="8" nillable="true" ma:taxonomy="true" ma:internalName="o0938e0c37d2486db5aec7cb99c9df15" ma:taxonomyFieldName="VEB_x0020_Trefwoorden" ma:displayName="VEB Trefwoorden" ma:default="" ma:fieldId="{80938e0c-37d2-486d-b5ae-c7cb99c9df15}" ma:taxonomyMulti="true" ma:sspId="e8ab9a66-27cd-47ce-a6ba-497e15afcba0" ma:termSetId="0b4079c4-b87b-4ca5-8c8a-066878bab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3874303-c7fb-471a-9e64-735ec6e51dec}" ma:internalName="TaxCatchAll" ma:showField="CatchAllData" ma:web="01a7d939-9920-455c-b098-979a764a2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3874303-c7fb-471a-9e64-735ec6e51dec}" ma:internalName="TaxCatchAllLabel" ma:readOnly="true" ma:showField="CatchAllDataLabel" ma:web="01a7d939-9920-455c-b098-979a764a2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36BF-7DF9-4544-A659-E619E6FBFDC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a7d939-9920-455c-b098-979a764a2410"/>
  </ds:schemaRefs>
</ds:datastoreItem>
</file>

<file path=customXml/itemProps2.xml><?xml version="1.0" encoding="utf-8"?>
<ds:datastoreItem xmlns:ds="http://schemas.openxmlformats.org/officeDocument/2006/customXml" ds:itemID="{CB0AFAEA-E20B-467C-B27A-C7BBB9652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4F57E-A323-40A3-85F3-395AB287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7d939-9920-455c-b098-979a764a2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AC3C4-C557-4173-9749-3498B714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 NL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 Weckhuyzen</cp:lastModifiedBy>
  <cp:revision>2</cp:revision>
  <cp:lastPrinted>2018-02-09T15:32:00Z</cp:lastPrinted>
  <dcterms:created xsi:type="dcterms:W3CDTF">2020-05-28T08:12:00Z</dcterms:created>
  <dcterms:modified xsi:type="dcterms:W3CDTF">2020-05-28T08:12:00Z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0x0101005F2EE67A15492046BA8BBA91AD5856730800616666F95420CA41ACEBFC403D867088</vt:lpwstr>
  </property>
  <property fmtid="{D5CDD505-2E9C-101B-9397-08002B2CF9AE}" pid="3" name="VEB Trefwoorden">
    <vt:lpwstr/>
  </property>
</Properties>
</file>